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B1" w:rsidRPr="008864F5" w:rsidRDefault="00432BB1" w:rsidP="008864F5">
      <w:pPr>
        <w:pStyle w:val="2"/>
        <w:keepNext w:val="0"/>
        <w:widowControl w:val="0"/>
        <w:spacing w:before="120"/>
        <w:jc w:val="right"/>
        <w:rPr>
          <w:b/>
          <w:bCs/>
          <w:spacing w:val="32"/>
          <w:sz w:val="24"/>
          <w:szCs w:val="24"/>
        </w:rPr>
      </w:pPr>
      <w:bookmarkStart w:id="0" w:name="_GoBack"/>
      <w:r w:rsidRPr="008864F5"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8B5E938" wp14:editId="55C0DBEA">
            <wp:simplePos x="0" y="0"/>
            <wp:positionH relativeFrom="margin">
              <wp:align>center</wp:align>
            </wp:positionH>
            <wp:positionV relativeFrom="paragraph">
              <wp:posOffset>-233045</wp:posOffset>
            </wp:positionV>
            <wp:extent cx="604800" cy="756000"/>
            <wp:effectExtent l="0" t="0" r="5080" b="6350"/>
            <wp:wrapNone/>
            <wp:docPr id="1" name="Рисунок 1" descr="C:\Users\alekseeva\Desktop\Герб города просто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eeva\Desktop\Герб города простой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64F5" w:rsidRPr="008864F5">
        <w:rPr>
          <w:b/>
          <w:bCs/>
          <w:spacing w:val="32"/>
          <w:sz w:val="24"/>
          <w:szCs w:val="24"/>
        </w:rPr>
        <w:t>6</w:t>
      </w:r>
    </w:p>
    <w:bookmarkEnd w:id="0"/>
    <w:p w:rsidR="00432BB1" w:rsidRPr="00432BB1" w:rsidRDefault="00432BB1" w:rsidP="00BF0BF2">
      <w:pPr>
        <w:pStyle w:val="2"/>
        <w:keepNext w:val="0"/>
        <w:widowControl w:val="0"/>
        <w:rPr>
          <w:bCs/>
          <w:spacing w:val="32"/>
          <w:sz w:val="24"/>
          <w:szCs w:val="24"/>
        </w:rPr>
      </w:pPr>
    </w:p>
    <w:p w:rsidR="00BF0BF2" w:rsidRDefault="00BF0BF2" w:rsidP="00BF0BF2">
      <w:pPr>
        <w:pStyle w:val="2"/>
        <w:keepNext w:val="0"/>
        <w:widowControl w:val="0"/>
        <w:rPr>
          <w:bCs/>
          <w:spacing w:val="40"/>
          <w:sz w:val="24"/>
          <w:szCs w:val="24"/>
        </w:rPr>
      </w:pPr>
    </w:p>
    <w:p w:rsidR="00FC04FE" w:rsidRPr="00BF0BF2" w:rsidRDefault="00331AFB" w:rsidP="000B6EC7">
      <w:pPr>
        <w:pStyle w:val="2"/>
        <w:keepNext w:val="0"/>
        <w:widowControl w:val="0"/>
        <w:spacing w:before="120"/>
        <w:rPr>
          <w:bCs/>
          <w:spacing w:val="40"/>
          <w:sz w:val="24"/>
          <w:szCs w:val="24"/>
        </w:rPr>
      </w:pPr>
      <w:r w:rsidRPr="00BF0BF2">
        <w:rPr>
          <w:bCs/>
          <w:spacing w:val="40"/>
          <w:sz w:val="24"/>
          <w:szCs w:val="24"/>
        </w:rPr>
        <w:t>ПРИМОРСКИЙ КРАЙ</w:t>
      </w:r>
    </w:p>
    <w:p w:rsidR="00FC04FE" w:rsidRPr="00BF0BF2" w:rsidRDefault="00FC04FE" w:rsidP="000B6EC7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pacing w:val="40"/>
          <w:sz w:val="24"/>
          <w:szCs w:val="24"/>
        </w:rPr>
      </w:pPr>
    </w:p>
    <w:p w:rsidR="00FC04FE" w:rsidRPr="00BF0BF2" w:rsidRDefault="00A00459" w:rsidP="00BF0BF2">
      <w:pPr>
        <w:pStyle w:val="2"/>
        <w:keepNext w:val="0"/>
        <w:widowControl w:val="0"/>
        <w:contextualSpacing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 xml:space="preserve">ДУМА АРТЕМОВСКОГО </w:t>
      </w:r>
      <w:r w:rsidR="00331AFB" w:rsidRPr="00BF0BF2">
        <w:rPr>
          <w:b/>
          <w:bCs/>
          <w:spacing w:val="40"/>
          <w:sz w:val="24"/>
          <w:szCs w:val="24"/>
        </w:rPr>
        <w:t>ГОРОДСКОГО ОКРУГА</w:t>
      </w:r>
    </w:p>
    <w:p w:rsidR="00FC04FE" w:rsidRPr="00BF0BF2" w:rsidRDefault="00FC04FE" w:rsidP="000B6EC7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pacing w:val="40"/>
          <w:sz w:val="24"/>
          <w:szCs w:val="24"/>
        </w:rPr>
      </w:pPr>
    </w:p>
    <w:p w:rsidR="00FC04FE" w:rsidRPr="00BF0BF2" w:rsidRDefault="00331AFB" w:rsidP="00BF0BF2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 w:rsidRPr="00BF0BF2">
        <w:rPr>
          <w:b w:val="0"/>
          <w:bCs/>
          <w:spacing w:val="40"/>
          <w:sz w:val="24"/>
          <w:szCs w:val="24"/>
        </w:rPr>
        <w:t>РЕШЕНИЕ</w:t>
      </w:r>
    </w:p>
    <w:p w:rsidR="00FC04FE" w:rsidRPr="00432BB1" w:rsidRDefault="00FC04FE" w:rsidP="000B6EC7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04FE" w:rsidRPr="00432BB1" w:rsidRDefault="00331AFB" w:rsidP="00432BB1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 w:rsidRPr="00432BB1">
        <w:rPr>
          <w:rFonts w:ascii="Times New Roman" w:hAnsi="Times New Roman"/>
          <w:sz w:val="24"/>
          <w:szCs w:val="24"/>
        </w:rPr>
        <w:t xml:space="preserve">… … …                                                 </w:t>
      </w:r>
      <w:r w:rsidRPr="00432BB1"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 w:rsidRPr="00432BB1">
        <w:rPr>
          <w:rFonts w:ascii="Times New Roman" w:hAnsi="Times New Roman"/>
          <w:spacing w:val="40"/>
          <w:sz w:val="24"/>
          <w:szCs w:val="24"/>
        </w:rPr>
        <w:tab/>
      </w:r>
      <w:r w:rsidRPr="00432BB1"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FC04FE" w:rsidRPr="00432BB1" w:rsidRDefault="00FC04FE" w:rsidP="00E77071">
      <w:pPr>
        <w:widowControl w:val="0"/>
        <w:spacing w:after="0" w:line="24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15589B" w:rsidRDefault="0015589B" w:rsidP="00E7707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E77071" w:rsidRDefault="00E77071" w:rsidP="00E7707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50C37" w:rsidRDefault="00B50C37" w:rsidP="00B50C37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Положении </w:t>
      </w:r>
      <w:r w:rsidR="00E7707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 организации мероприятий </w:t>
      </w:r>
    </w:p>
    <w:p w:rsidR="00B50C37" w:rsidRDefault="00B50C37" w:rsidP="00B50C37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охране окружающей среды в границах</w:t>
      </w:r>
    </w:p>
    <w:p w:rsidR="00FC04FE" w:rsidRPr="00432BB1" w:rsidRDefault="00B50C37" w:rsidP="00B50C37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Артемовского городского округа</w:t>
      </w:r>
    </w:p>
    <w:p w:rsidR="00FC04FE" w:rsidRPr="00432BB1" w:rsidRDefault="00FC04FE" w:rsidP="00E7707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C04FE" w:rsidRDefault="00FC04FE" w:rsidP="00E77071">
      <w:pPr>
        <w:widowControl w:val="0"/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</w:rPr>
      </w:pPr>
    </w:p>
    <w:p w:rsidR="00E77071" w:rsidRDefault="00E77071" w:rsidP="00E77071">
      <w:pPr>
        <w:widowControl w:val="0"/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</w:rPr>
      </w:pPr>
    </w:p>
    <w:p w:rsidR="0015589B" w:rsidRPr="00432BB1" w:rsidRDefault="00B50C37" w:rsidP="00432BB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4"/>
          <w:szCs w:val="24"/>
        </w:rPr>
        <w:t xml:space="preserve">Федеральным </w:t>
      </w:r>
      <w:hyperlink r:id="rId9" w:tooltip="Федеральный закон от 24.06.1998 N 89-ФЗ (ред. от 31.07.2025) &quot;Об отходах производства и потребления&quot; (с изм. и доп., вступ. в силу с 01.09.2025) {КонсультантПлюс}" w:history="1">
        <w:r w:rsidRPr="00551D2F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 w:rsidRPr="00551D2F">
        <w:rPr>
          <w:rFonts w:ascii="Times New Roman" w:eastAsia="Times New Roman" w:hAnsi="Times New Roman"/>
          <w:sz w:val="24"/>
          <w:szCs w:val="24"/>
        </w:rPr>
        <w:t xml:space="preserve"> от 24.06.1998 № 89-ФЗ «Об отходах производства и потребления», Федеральным </w:t>
      </w:r>
      <w:hyperlink r:id="rId10" w:tooltip="Федеральный закон от 04.05.1999 N 96-ФЗ (ред. от 08.08.2024) &quot;Об охране атмосферного воздуха&quot; {КонсультантПлюс}" w:history="1">
        <w:r w:rsidRPr="00551D2F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 w:rsidRPr="00551D2F">
        <w:rPr>
          <w:rFonts w:ascii="Times New Roman" w:eastAsia="Times New Roman" w:hAnsi="Times New Roman"/>
          <w:sz w:val="24"/>
          <w:szCs w:val="24"/>
        </w:rPr>
        <w:t xml:space="preserve"> от 04.05.1999 № 96-ФЗ «Об охране атмосферного воздуха», Федеральным </w:t>
      </w:r>
      <w:hyperlink r:id="rId11" w:tooltip="Федеральный закон от 10.01.2002 N 7-ФЗ (ред. от 26.12.2024) &quot;Об охране окружающей среды&quot; {КонсультантПлюс}" w:history="1">
        <w:r w:rsidRPr="00551D2F">
          <w:rPr>
            <w:rFonts w:ascii="Times New Roman" w:eastAsia="Times New Roman" w:hAnsi="Times New Roman"/>
            <w:sz w:val="24"/>
            <w:szCs w:val="24"/>
          </w:rPr>
          <w:t>законом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от 10.01.2002 № 7-ФЗ «Об охране окружающей среды»,       Федеральным законом от 06.10.2003 № 131-ФЗ «</w:t>
      </w:r>
      <w:r>
        <w:rPr>
          <w:rFonts w:ascii="Times New Roman" w:hAnsi="Times New Roman"/>
          <w:sz w:val="24"/>
          <w:szCs w:val="24"/>
          <w:lang w:eastAsia="ru-RU"/>
        </w:rPr>
        <w:t xml:space="preserve">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Уставом Артемовского городского округа Приморского края, Дума Артемовского городского округа</w:t>
      </w:r>
      <w:r w:rsidR="0015589B" w:rsidRPr="00432B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C04FE" w:rsidRPr="00432BB1" w:rsidRDefault="00FC04FE" w:rsidP="00432BB1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Pr="00432BB1" w:rsidRDefault="00331AFB" w:rsidP="00432BB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2BB1">
        <w:rPr>
          <w:rFonts w:ascii="Times New Roman" w:eastAsia="Times New Roman" w:hAnsi="Times New Roman"/>
          <w:sz w:val="24"/>
          <w:szCs w:val="24"/>
        </w:rPr>
        <w:t>РЕШИЛА:</w:t>
      </w:r>
    </w:p>
    <w:p w:rsidR="0015589B" w:rsidRPr="00432BB1" w:rsidRDefault="0015589B" w:rsidP="00432BB1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Положение </w:t>
      </w:r>
      <w:r w:rsidR="003E689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 организации мероприятий по охране окружающей среды в границах Артемовского городского округа (прил</w:t>
      </w:r>
      <w:r w:rsidR="005B1CB0">
        <w:rPr>
          <w:rFonts w:ascii="Times New Roman" w:eastAsia="Times New Roman" w:hAnsi="Times New Roman"/>
          <w:sz w:val="24"/>
          <w:szCs w:val="24"/>
          <w:lang w:eastAsia="ru-RU"/>
        </w:rPr>
        <w:t>агается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B50C37" w:rsidRPr="00CB357B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CB357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Признать утратившими силу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решения Думы Артемовского городского округа</w:t>
      </w:r>
      <w:r w:rsidRPr="00CB357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50C37" w:rsidRPr="00CB357B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Pr="00CB357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21.08.2008 № 738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округа»;</w:t>
      </w: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30.07.2009 № 209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3E689B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</w:t>
      </w:r>
      <w:r w:rsidR="00225DCB">
        <w:rPr>
          <w:rFonts w:ascii="Times New Roman" w:eastAsia="Times New Roman" w:hAnsi="Times New Roman"/>
          <w:sz w:val="24"/>
          <w:szCs w:val="24"/>
          <w:lang w:eastAsia="ru-RU"/>
        </w:rPr>
        <w:t>решения Думы Артемовского городского округа от 21.08.2008 №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738)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B50C37" w:rsidRDefault="00B50C37" w:rsidP="009F699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28.07.2011 № 542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</w:t>
      </w:r>
    </w:p>
    <w:p w:rsidR="00B50C37" w:rsidRDefault="00A00459" w:rsidP="009F69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округа </w:t>
      </w:r>
      <w:r w:rsidR="00B50C37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7EA0">
        <w:rPr>
          <w:rFonts w:ascii="Times New Roman" w:eastAsia="Times New Roman" w:hAnsi="Times New Roman"/>
          <w:sz w:val="24"/>
          <w:szCs w:val="24"/>
          <w:lang w:eastAsia="ru-RU"/>
        </w:rPr>
        <w:t xml:space="preserve">02.08.2005 </w:t>
      </w:r>
      <w:r w:rsidR="00B50C37">
        <w:rPr>
          <w:rFonts w:ascii="Times New Roman" w:eastAsia="Times New Roman" w:hAnsi="Times New Roman"/>
          <w:sz w:val="24"/>
          <w:szCs w:val="24"/>
          <w:lang w:eastAsia="ru-RU"/>
        </w:rPr>
        <w:t>№  166  «Об  утверждении  Положения  «Об  организации  мероприятий</w:t>
      </w:r>
    </w:p>
    <w:p w:rsidR="00B50C37" w:rsidRDefault="00B50C37" w:rsidP="005B1CB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30.07.2009 № 209)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C37" w:rsidRDefault="00B50C37" w:rsidP="005B1C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24.04.2014 № 292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28.07.2011 № 542)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50C37" w:rsidRDefault="00B50C37" w:rsidP="005B1C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29.05.2014 № 309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24.04.2014 № 292)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0C37" w:rsidRDefault="00B50C37" w:rsidP="005B1C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21.11.2024 № 388 </w:t>
      </w:r>
      <w:r w:rsidR="003E689B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решение Думы Артемовского городского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02.08.2005 № 166 «Об утверждении Положения «Об организации мероприятий по охране окружающей среды на территории Артемовского городского округа»</w:t>
      </w:r>
      <w:r w:rsidR="000B6EC7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ред. решения Думы Артемовского городского округа от 29.05.2014 № 309)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0C37" w:rsidRDefault="00B50C37" w:rsidP="005B1CB0">
      <w:pPr>
        <w:spacing w:after="0" w:line="360" w:lineRule="auto"/>
        <w:ind w:firstLine="708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Настоящее решение вступает в силу со дня опубликования в газете «Выбор».</w:t>
      </w:r>
    </w:p>
    <w:p w:rsidR="00FC04FE" w:rsidRPr="00432BB1" w:rsidRDefault="00FC04FE" w:rsidP="00432BB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Pr="00432BB1" w:rsidRDefault="00FC04FE" w:rsidP="00432B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Pr="00432BB1" w:rsidRDefault="00FC04FE" w:rsidP="00432BB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4FE" w:rsidRDefault="004C0F13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331AFB" w:rsidRPr="00432BB1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331AFB" w:rsidRPr="00432BB1">
        <w:rPr>
          <w:rFonts w:ascii="Times New Roman" w:hAnsi="Times New Roman"/>
          <w:sz w:val="24"/>
          <w:szCs w:val="24"/>
        </w:rPr>
        <w:t xml:space="preserve"> Артемовского городского округа                                          </w:t>
      </w:r>
      <w:r w:rsidR="00A00459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В.В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E63A1E" w:rsidRDefault="00E63A1E" w:rsidP="00432BB1">
      <w:pPr>
        <w:widowControl w:val="0"/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E63A1E" w:rsidSect="003E689B">
      <w:headerReference w:type="default" r:id="rId12"/>
      <w:pgSz w:w="11906" w:h="16838"/>
      <w:pgMar w:top="1134" w:right="567" w:bottom="1134" w:left="1701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A1A" w:rsidRDefault="00491A1A">
      <w:pPr>
        <w:spacing w:after="0" w:line="240" w:lineRule="auto"/>
      </w:pPr>
      <w:r>
        <w:separator/>
      </w:r>
    </w:p>
  </w:endnote>
  <w:endnote w:type="continuationSeparator" w:id="0">
    <w:p w:rsidR="00491A1A" w:rsidRDefault="0049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A1A" w:rsidRDefault="00491A1A">
      <w:pPr>
        <w:spacing w:after="0" w:line="240" w:lineRule="auto"/>
      </w:pPr>
      <w:r>
        <w:separator/>
      </w:r>
    </w:p>
  </w:footnote>
  <w:footnote w:type="continuationSeparator" w:id="0">
    <w:p w:rsidR="00491A1A" w:rsidRDefault="00491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362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F0BF2" w:rsidRPr="00BF0BF2" w:rsidRDefault="00BF0BF2" w:rsidP="005B1CB0">
        <w:pPr>
          <w:pStyle w:val="af6"/>
          <w:spacing w:before="120"/>
          <w:jc w:val="center"/>
          <w:rPr>
            <w:rFonts w:ascii="Times New Roman" w:hAnsi="Times New Roman"/>
            <w:sz w:val="24"/>
            <w:szCs w:val="24"/>
          </w:rPr>
        </w:pPr>
        <w:r w:rsidRPr="00BF0BF2">
          <w:rPr>
            <w:rFonts w:ascii="Times New Roman" w:hAnsi="Times New Roman"/>
            <w:sz w:val="24"/>
            <w:szCs w:val="24"/>
          </w:rPr>
          <w:fldChar w:fldCharType="begin"/>
        </w:r>
        <w:r w:rsidRPr="00BF0B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F0BF2">
          <w:rPr>
            <w:rFonts w:ascii="Times New Roman" w:hAnsi="Times New Roman"/>
            <w:sz w:val="24"/>
            <w:szCs w:val="24"/>
          </w:rPr>
          <w:fldChar w:fldCharType="separate"/>
        </w:r>
        <w:r w:rsidR="008864F5">
          <w:rPr>
            <w:rFonts w:ascii="Times New Roman" w:hAnsi="Times New Roman"/>
            <w:noProof/>
            <w:sz w:val="24"/>
            <w:szCs w:val="24"/>
          </w:rPr>
          <w:t>2</w:t>
        </w:r>
        <w:r w:rsidRPr="00BF0B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80F9F"/>
    <w:multiLevelType w:val="hybridMultilevel"/>
    <w:tmpl w:val="D842E278"/>
    <w:lvl w:ilvl="0" w:tplc="9E384E4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5CE63586">
      <w:start w:val="1"/>
      <w:numFmt w:val="lowerLetter"/>
      <w:lvlText w:val="%2."/>
      <w:lvlJc w:val="left"/>
      <w:pPr>
        <w:ind w:left="1789" w:hanging="360"/>
      </w:pPr>
    </w:lvl>
    <w:lvl w:ilvl="2" w:tplc="CD0496CE">
      <w:start w:val="1"/>
      <w:numFmt w:val="lowerRoman"/>
      <w:lvlText w:val="%3."/>
      <w:lvlJc w:val="right"/>
      <w:pPr>
        <w:ind w:left="2509" w:hanging="180"/>
      </w:pPr>
    </w:lvl>
    <w:lvl w:ilvl="3" w:tplc="D94025B0">
      <w:start w:val="1"/>
      <w:numFmt w:val="decimal"/>
      <w:lvlText w:val="%4."/>
      <w:lvlJc w:val="left"/>
      <w:pPr>
        <w:ind w:left="3229" w:hanging="360"/>
      </w:pPr>
    </w:lvl>
    <w:lvl w:ilvl="4" w:tplc="3330348E">
      <w:start w:val="1"/>
      <w:numFmt w:val="lowerLetter"/>
      <w:lvlText w:val="%5."/>
      <w:lvlJc w:val="left"/>
      <w:pPr>
        <w:ind w:left="3949" w:hanging="360"/>
      </w:pPr>
    </w:lvl>
    <w:lvl w:ilvl="5" w:tplc="A9AA4E4A">
      <w:start w:val="1"/>
      <w:numFmt w:val="lowerRoman"/>
      <w:lvlText w:val="%6."/>
      <w:lvlJc w:val="right"/>
      <w:pPr>
        <w:ind w:left="4669" w:hanging="180"/>
      </w:pPr>
    </w:lvl>
    <w:lvl w:ilvl="6" w:tplc="EDDC94A6">
      <w:start w:val="1"/>
      <w:numFmt w:val="decimal"/>
      <w:lvlText w:val="%7."/>
      <w:lvlJc w:val="left"/>
      <w:pPr>
        <w:ind w:left="5389" w:hanging="360"/>
      </w:pPr>
    </w:lvl>
    <w:lvl w:ilvl="7" w:tplc="2190D2C8">
      <w:start w:val="1"/>
      <w:numFmt w:val="lowerLetter"/>
      <w:lvlText w:val="%8."/>
      <w:lvlJc w:val="left"/>
      <w:pPr>
        <w:ind w:left="6109" w:hanging="360"/>
      </w:pPr>
    </w:lvl>
    <w:lvl w:ilvl="8" w:tplc="EB3053B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171CE0"/>
    <w:multiLevelType w:val="multilevel"/>
    <w:tmpl w:val="04BAA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F81058"/>
    <w:multiLevelType w:val="hybridMultilevel"/>
    <w:tmpl w:val="8646A11A"/>
    <w:lvl w:ilvl="0" w:tplc="E242799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FB8CCA14">
      <w:start w:val="1"/>
      <w:numFmt w:val="lowerLetter"/>
      <w:lvlText w:val="%2."/>
      <w:lvlJc w:val="left"/>
      <w:pPr>
        <w:ind w:left="1620" w:hanging="360"/>
      </w:pPr>
    </w:lvl>
    <w:lvl w:ilvl="2" w:tplc="F676D518">
      <w:start w:val="1"/>
      <w:numFmt w:val="lowerRoman"/>
      <w:lvlText w:val="%3."/>
      <w:lvlJc w:val="right"/>
      <w:pPr>
        <w:ind w:left="2340" w:hanging="180"/>
      </w:pPr>
    </w:lvl>
    <w:lvl w:ilvl="3" w:tplc="7D5A66D0">
      <w:start w:val="1"/>
      <w:numFmt w:val="decimal"/>
      <w:lvlText w:val="%4."/>
      <w:lvlJc w:val="left"/>
      <w:pPr>
        <w:ind w:left="3060" w:hanging="360"/>
      </w:pPr>
    </w:lvl>
    <w:lvl w:ilvl="4" w:tplc="C7B62720">
      <w:start w:val="1"/>
      <w:numFmt w:val="lowerLetter"/>
      <w:lvlText w:val="%5."/>
      <w:lvlJc w:val="left"/>
      <w:pPr>
        <w:ind w:left="3780" w:hanging="360"/>
      </w:pPr>
    </w:lvl>
    <w:lvl w:ilvl="5" w:tplc="3F002CEA">
      <w:start w:val="1"/>
      <w:numFmt w:val="lowerRoman"/>
      <w:lvlText w:val="%6."/>
      <w:lvlJc w:val="right"/>
      <w:pPr>
        <w:ind w:left="4500" w:hanging="180"/>
      </w:pPr>
    </w:lvl>
    <w:lvl w:ilvl="6" w:tplc="6E620CD2">
      <w:start w:val="1"/>
      <w:numFmt w:val="decimal"/>
      <w:lvlText w:val="%7."/>
      <w:lvlJc w:val="left"/>
      <w:pPr>
        <w:ind w:left="5220" w:hanging="360"/>
      </w:pPr>
    </w:lvl>
    <w:lvl w:ilvl="7" w:tplc="2E70CF34">
      <w:start w:val="1"/>
      <w:numFmt w:val="lowerLetter"/>
      <w:lvlText w:val="%8."/>
      <w:lvlJc w:val="left"/>
      <w:pPr>
        <w:ind w:left="5940" w:hanging="360"/>
      </w:pPr>
    </w:lvl>
    <w:lvl w:ilvl="8" w:tplc="95E4F0C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FE"/>
    <w:rsid w:val="000478CC"/>
    <w:rsid w:val="000B6EC7"/>
    <w:rsid w:val="0015589B"/>
    <w:rsid w:val="00225DCB"/>
    <w:rsid w:val="00331AFB"/>
    <w:rsid w:val="003765B7"/>
    <w:rsid w:val="003E689B"/>
    <w:rsid w:val="00432BB1"/>
    <w:rsid w:val="00434B22"/>
    <w:rsid w:val="004455A7"/>
    <w:rsid w:val="00491A1A"/>
    <w:rsid w:val="004C0F13"/>
    <w:rsid w:val="004C2A93"/>
    <w:rsid w:val="005B1CB0"/>
    <w:rsid w:val="005D0DFB"/>
    <w:rsid w:val="005E579F"/>
    <w:rsid w:val="00606EB1"/>
    <w:rsid w:val="006F7EA0"/>
    <w:rsid w:val="00760484"/>
    <w:rsid w:val="008864F5"/>
    <w:rsid w:val="009C6EBB"/>
    <w:rsid w:val="009C7E76"/>
    <w:rsid w:val="009F6996"/>
    <w:rsid w:val="00A00459"/>
    <w:rsid w:val="00AB5456"/>
    <w:rsid w:val="00AD2BEB"/>
    <w:rsid w:val="00B136A7"/>
    <w:rsid w:val="00B50C37"/>
    <w:rsid w:val="00B63285"/>
    <w:rsid w:val="00BF0BF2"/>
    <w:rsid w:val="00D00D38"/>
    <w:rsid w:val="00DF351F"/>
    <w:rsid w:val="00E63A1E"/>
    <w:rsid w:val="00E77071"/>
    <w:rsid w:val="00F34573"/>
    <w:rsid w:val="00FA7378"/>
    <w:rsid w:val="00FC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4E4D1"/>
  <w15:docId w15:val="{F0DEE110-DA03-4013-8A9A-35C1AFD0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paragraph">
    <w:name w:val="paragraph"/>
    <w:basedOn w:val="a"/>
    <w:rsid w:val="00E63A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99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8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0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207E4-A3F3-49AA-AB4D-69B6DA9A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User</cp:lastModifiedBy>
  <cp:revision>15</cp:revision>
  <cp:lastPrinted>2026-03-20T04:19:00Z</cp:lastPrinted>
  <dcterms:created xsi:type="dcterms:W3CDTF">2026-01-28T02:41:00Z</dcterms:created>
  <dcterms:modified xsi:type="dcterms:W3CDTF">2026-03-20T04:20:00Z</dcterms:modified>
</cp:coreProperties>
</file>